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  <w:r w:rsidRPr="00CA01F6">
        <w:rPr>
          <w:rFonts w:ascii="Times New Roman" w:eastAsia="Arial Unicode MS" w:hAnsi="Times New Roman" w:cs="Times New Roman"/>
        </w:rPr>
        <w:t>МУНИЦИПАЛЬНОЕ КАЗЁННОЕ УЧРЕЖДЕНИЕ</w:t>
      </w:r>
    </w:p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  <w:r w:rsidRPr="00CA01F6">
        <w:rPr>
          <w:rFonts w:ascii="Times New Roman" w:eastAsia="Arial Unicode MS" w:hAnsi="Times New Roman" w:cs="Times New Roman"/>
        </w:rPr>
        <w:t xml:space="preserve">У </w:t>
      </w:r>
      <w:proofErr w:type="gramStart"/>
      <w:r w:rsidRPr="00CA01F6">
        <w:rPr>
          <w:rFonts w:ascii="Times New Roman" w:eastAsia="Arial Unicode MS" w:hAnsi="Times New Roman" w:cs="Times New Roman"/>
        </w:rPr>
        <w:t>П</w:t>
      </w:r>
      <w:proofErr w:type="gramEnd"/>
      <w:r w:rsidRPr="00CA01F6">
        <w:rPr>
          <w:rFonts w:ascii="Times New Roman" w:eastAsia="Arial Unicode MS" w:hAnsi="Times New Roman" w:cs="Times New Roman"/>
        </w:rPr>
        <w:t xml:space="preserve"> Р А В Л Е Н И Е     О Б Р А З О В А Н И Я</w:t>
      </w:r>
    </w:p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  <w:r w:rsidRPr="00CA01F6">
        <w:rPr>
          <w:rFonts w:ascii="Times New Roman" w:eastAsia="Arial Unicode MS" w:hAnsi="Times New Roman" w:cs="Times New Roman"/>
        </w:rPr>
        <w:t>АДМИНИСТРАЦИИ  ПОШЕХОНСКОГО</w:t>
      </w:r>
    </w:p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  <w:r w:rsidRPr="00CA01F6">
        <w:rPr>
          <w:rFonts w:ascii="Times New Roman" w:eastAsia="Arial Unicode MS" w:hAnsi="Times New Roman" w:cs="Times New Roman"/>
        </w:rPr>
        <w:t>МУНИЦИПАЛЬНОГО   РАЙОНА</w:t>
      </w:r>
    </w:p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</w:p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</w:p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  <w:proofErr w:type="gramStart"/>
      <w:r w:rsidRPr="00CA01F6">
        <w:rPr>
          <w:rFonts w:ascii="Times New Roman" w:eastAsia="Arial Unicode MS" w:hAnsi="Times New Roman" w:cs="Times New Roman"/>
        </w:rPr>
        <w:t>П</w:t>
      </w:r>
      <w:proofErr w:type="gramEnd"/>
      <w:r w:rsidRPr="00CA01F6">
        <w:rPr>
          <w:rFonts w:ascii="Times New Roman" w:eastAsia="Arial Unicode MS" w:hAnsi="Times New Roman" w:cs="Times New Roman"/>
        </w:rPr>
        <w:t xml:space="preserve"> Р И К А З</w:t>
      </w:r>
    </w:p>
    <w:p w:rsidR="00CA01F6" w:rsidRPr="00CA01F6" w:rsidRDefault="00CA01F6" w:rsidP="00CA01F6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 w:cs="Times New Roman"/>
        </w:rPr>
      </w:pPr>
    </w:p>
    <w:p w:rsidR="00CA01F6" w:rsidRPr="00CA01F6" w:rsidRDefault="00C15DFD" w:rsidP="00CA01F6">
      <w:pPr>
        <w:widowControl w:val="0"/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30</w:t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 xml:space="preserve">.10.2017 </w:t>
      </w:r>
      <w:r w:rsidR="005013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ab/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ab/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ab/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ab/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ab/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 </w:t>
      </w:r>
      <w:r w:rsidR="002715DE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CA01F6" w:rsidRPr="00CA01F6">
        <w:rPr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="007E3994">
        <w:rPr>
          <w:rFonts w:ascii="Times New Roman" w:eastAsia="Arial Unicode MS" w:hAnsi="Times New Roman" w:cs="Times New Roman"/>
          <w:sz w:val="28"/>
          <w:szCs w:val="28"/>
        </w:rPr>
        <w:t>40</w:t>
      </w:r>
      <w:r w:rsidR="0050131E">
        <w:rPr>
          <w:rFonts w:ascii="Times New Roman" w:eastAsia="Arial Unicode MS" w:hAnsi="Times New Roman" w:cs="Times New Roman"/>
          <w:sz w:val="28"/>
          <w:szCs w:val="28"/>
        </w:rPr>
        <w:t>0</w:t>
      </w: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«О проведении Х</w:t>
      </w:r>
      <w:proofErr w:type="gramStart"/>
      <w:r w:rsidRPr="00CA01F6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A01F6">
        <w:rPr>
          <w:rFonts w:ascii="Times New Roman" w:hAnsi="Times New Roman" w:cs="Times New Roman"/>
          <w:sz w:val="28"/>
          <w:szCs w:val="28"/>
        </w:rPr>
        <w:t xml:space="preserve"> районных малых </w:t>
      </w: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Баловских краеведческих чтений школьников»</w:t>
      </w: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CA01F6" w:rsidRPr="00CA01F6" w:rsidRDefault="00CA01F6" w:rsidP="00CA01F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В соответствии с планом районных мероприятий на 2017-2018 учебный год и в целях развития образовательной деятельности обучающихся  средствами туризма и краеведения, формирования интереса обучающихся к исследовательской деятельности.</w:t>
      </w:r>
    </w:p>
    <w:p w:rsidR="00CA01F6" w:rsidRPr="00CA01F6" w:rsidRDefault="00CA01F6" w:rsidP="00CA01F6">
      <w:pPr>
        <w:ind w:firstLine="709"/>
        <w:jc w:val="both"/>
        <w:rPr>
          <w:rFonts w:ascii="Times New Roman" w:hAnsi="Times New Roman" w:cs="Times New Roman"/>
        </w:rPr>
      </w:pPr>
    </w:p>
    <w:p w:rsidR="00CA01F6" w:rsidRPr="00CA01F6" w:rsidRDefault="00CA01F6" w:rsidP="00CA01F6">
      <w:pPr>
        <w:pStyle w:val="a6"/>
        <w:rPr>
          <w:rFonts w:ascii="Times New Roman" w:hAnsi="Times New Roman" w:cs="Times New Roman"/>
        </w:rPr>
      </w:pPr>
      <w:r w:rsidRPr="00CA01F6">
        <w:rPr>
          <w:rFonts w:ascii="Times New Roman" w:hAnsi="Times New Roman" w:cs="Times New Roman"/>
          <w:sz w:val="24"/>
          <w:szCs w:val="24"/>
        </w:rPr>
        <w:t>ПРИКАЗЫВАЮ:</w:t>
      </w:r>
    </w:p>
    <w:p w:rsidR="00CA01F6" w:rsidRPr="00CA01F6" w:rsidRDefault="00CA01F6" w:rsidP="00CA01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Провести   с  13 по  30 ноября 2017 года Х</w:t>
      </w:r>
      <w:proofErr w:type="gramStart"/>
      <w:r w:rsidRPr="00CA01F6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A01F6">
        <w:rPr>
          <w:rFonts w:ascii="Times New Roman" w:hAnsi="Times New Roman" w:cs="Times New Roman"/>
          <w:sz w:val="28"/>
          <w:szCs w:val="28"/>
        </w:rPr>
        <w:t xml:space="preserve"> районные малые Баловские краеведческие чтения школьников.     </w:t>
      </w:r>
    </w:p>
    <w:p w:rsidR="00CA01F6" w:rsidRPr="00CA01F6" w:rsidRDefault="00CA01F6" w:rsidP="00CA01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 xml:space="preserve">Утвердить Положение о конкурсе  </w:t>
      </w:r>
      <w:r w:rsidRPr="00CA01F6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</w:p>
    <w:p w:rsidR="00CA01F6" w:rsidRPr="00CA01F6" w:rsidRDefault="00CA01F6" w:rsidP="00CA01F6">
      <w:pPr>
        <w:pStyle w:val="a4"/>
        <w:numPr>
          <w:ilvl w:val="0"/>
          <w:numId w:val="6"/>
        </w:num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Утвердить состав Оргкомитета и Жюри Х</w:t>
      </w:r>
      <w:proofErr w:type="gramStart"/>
      <w:r w:rsidRPr="00CA01F6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A01F6">
        <w:rPr>
          <w:rFonts w:ascii="Times New Roman" w:hAnsi="Times New Roman" w:cs="Times New Roman"/>
          <w:sz w:val="28"/>
          <w:szCs w:val="28"/>
        </w:rPr>
        <w:t xml:space="preserve"> районных малых Баловских краеведческих чтений школьников</w:t>
      </w:r>
      <w:r w:rsidRPr="00CA01F6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2,3)</w:t>
      </w:r>
    </w:p>
    <w:p w:rsidR="00CA01F6" w:rsidRPr="00CA01F6" w:rsidRDefault="00CA01F6" w:rsidP="00CA01F6">
      <w:pPr>
        <w:pStyle w:val="a4"/>
        <w:numPr>
          <w:ilvl w:val="0"/>
          <w:numId w:val="6"/>
        </w:num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Проведение Х</w:t>
      </w:r>
      <w:proofErr w:type="gramStart"/>
      <w:r w:rsidRPr="00CA01F6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A01F6">
        <w:rPr>
          <w:rFonts w:ascii="Times New Roman" w:hAnsi="Times New Roman" w:cs="Times New Roman"/>
          <w:sz w:val="28"/>
          <w:szCs w:val="28"/>
        </w:rPr>
        <w:t xml:space="preserve"> районных малых Баловских краеведческих чтений школьников возложить на муниципальное бюджетное учреждение дополнительного  образования  Центр детского творчества «Эдельвейс» (директор  Т. В. Марина)</w:t>
      </w:r>
    </w:p>
    <w:p w:rsidR="00CA01F6" w:rsidRPr="00CA01F6" w:rsidRDefault="00CA01F6" w:rsidP="00CA01F6">
      <w:pPr>
        <w:pStyle w:val="a4"/>
        <w:numPr>
          <w:ilvl w:val="0"/>
          <w:numId w:val="6"/>
        </w:num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Контроль за проведением Х</w:t>
      </w:r>
      <w:proofErr w:type="gramStart"/>
      <w:r w:rsidRPr="00CA01F6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A01F6">
        <w:rPr>
          <w:rFonts w:ascii="Times New Roman" w:hAnsi="Times New Roman" w:cs="Times New Roman"/>
          <w:sz w:val="28"/>
          <w:szCs w:val="28"/>
        </w:rPr>
        <w:t xml:space="preserve"> районных малых Баловских краеведческих чтений школьников возложить на специалиста  Муниципального казенного учреждения Управление образования Администрации Пошехонского муниципального района Е.В. Кротову.</w:t>
      </w: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Начальник МКУ</w:t>
      </w: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sz w:val="28"/>
          <w:szCs w:val="28"/>
        </w:rPr>
        <w:t>Управления образования                              ___________  М.Ю. Сидельникова</w:t>
      </w:r>
    </w:p>
    <w:p w:rsidR="002715DE" w:rsidRDefault="002715DE" w:rsidP="002715DE">
      <w:pPr>
        <w:widowControl w:val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CA01F6" w:rsidRPr="00CA01F6" w:rsidRDefault="00CA01F6" w:rsidP="00CA01F6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>Состав оргкомитета: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>Кротова Елена Владимировна</w:t>
      </w:r>
      <w:r w:rsidRPr="00CA01F6">
        <w:rPr>
          <w:rFonts w:ascii="Times New Roman" w:hAnsi="Times New Roman" w:cs="Times New Roman"/>
          <w:sz w:val="28"/>
          <w:szCs w:val="28"/>
        </w:rPr>
        <w:t xml:space="preserve"> –  специалист МКУ  Управления образования Администрации Пошехонского муниципального района;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>Марина Татьяна Витальевна</w:t>
      </w:r>
      <w:r w:rsidRPr="00CA01F6">
        <w:rPr>
          <w:rFonts w:ascii="Times New Roman" w:hAnsi="Times New Roman" w:cs="Times New Roman"/>
          <w:sz w:val="28"/>
          <w:szCs w:val="28"/>
        </w:rPr>
        <w:t xml:space="preserve">  –  директор  Муниципального бюджетного учреждения дополнительного образования  Центра детского творчества «Эдельвейс»;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>Меньшакова Светлана Константиновна</w:t>
      </w:r>
      <w:r w:rsidRPr="00CA01F6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 Муниципального  бюджетного учреждения дополнительного образования Центра детского творчества «Эдельвейс»;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>Углова Алёна Николаевна</w:t>
      </w:r>
      <w:r w:rsidRPr="00CA01F6">
        <w:rPr>
          <w:rFonts w:ascii="Times New Roman" w:hAnsi="Times New Roman" w:cs="Times New Roman"/>
          <w:sz w:val="28"/>
          <w:szCs w:val="28"/>
        </w:rPr>
        <w:t xml:space="preserve"> – педагог-организатор  Муниципального бюджетного учреждения дополнительного образования Центра детского творчества «Эдельвейс».</w:t>
      </w: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CA01F6" w:rsidRPr="00CA01F6" w:rsidRDefault="00CA01F6" w:rsidP="00CA01F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2715DE" w:rsidRDefault="002715DE" w:rsidP="002715DE">
      <w:pPr>
        <w:widowControl w:val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CA01F6" w:rsidRPr="00CA01F6" w:rsidRDefault="00CA01F6" w:rsidP="00CA01F6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 xml:space="preserve">Сидельникова Марина Юрьевна – </w:t>
      </w:r>
      <w:r w:rsidRPr="00CA01F6">
        <w:rPr>
          <w:rFonts w:ascii="Times New Roman" w:hAnsi="Times New Roman" w:cs="Times New Roman"/>
          <w:sz w:val="28"/>
          <w:szCs w:val="28"/>
        </w:rPr>
        <w:t>председатель жюри; начальник  МКУ Управления образования Пошехонского МР;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 xml:space="preserve">Попова Наталия Александровна – </w:t>
      </w:r>
      <w:r w:rsidRPr="00CA01F6">
        <w:rPr>
          <w:rFonts w:ascii="Times New Roman" w:hAnsi="Times New Roman" w:cs="Times New Roman"/>
          <w:sz w:val="28"/>
          <w:szCs w:val="28"/>
        </w:rPr>
        <w:t>заместитель Главы Администрации Пошехонского МР по социальным вопросам;</w:t>
      </w:r>
      <w:r w:rsidRPr="00CA01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 xml:space="preserve">Жижин Николай Григорьевич – </w:t>
      </w:r>
      <w:r w:rsidRPr="00CA01F6">
        <w:rPr>
          <w:rFonts w:ascii="Times New Roman" w:hAnsi="Times New Roman" w:cs="Times New Roman"/>
          <w:sz w:val="28"/>
          <w:szCs w:val="28"/>
        </w:rPr>
        <w:t xml:space="preserve">заслуженный учитель Российской Федерации; 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 xml:space="preserve">Морозова Татьяна Викторовна – </w:t>
      </w:r>
      <w:r w:rsidRPr="00CA01F6">
        <w:rPr>
          <w:rFonts w:ascii="Times New Roman" w:hAnsi="Times New Roman" w:cs="Times New Roman"/>
          <w:sz w:val="28"/>
          <w:szCs w:val="28"/>
        </w:rPr>
        <w:t xml:space="preserve">методист информационного образовательного центра; </w:t>
      </w:r>
    </w:p>
    <w:p w:rsidR="00CA01F6" w:rsidRPr="00CA01F6" w:rsidRDefault="00CA01F6" w:rsidP="00CA01F6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1F6">
        <w:rPr>
          <w:rFonts w:ascii="Times New Roman" w:hAnsi="Times New Roman" w:cs="Times New Roman"/>
          <w:b/>
          <w:sz w:val="28"/>
          <w:szCs w:val="28"/>
        </w:rPr>
        <w:t>Меньшакова Светлана Константиновна</w:t>
      </w:r>
      <w:r w:rsidRPr="00CA01F6">
        <w:rPr>
          <w:rFonts w:ascii="Times New Roman" w:hAnsi="Times New Roman" w:cs="Times New Roman"/>
          <w:sz w:val="28"/>
          <w:szCs w:val="28"/>
        </w:rPr>
        <w:t xml:space="preserve"> </w:t>
      </w:r>
      <w:r w:rsidRPr="00CA01F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A01F6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ЦДТ «Эдельвейс».</w:t>
      </w:r>
    </w:p>
    <w:p w:rsidR="00CA01F6" w:rsidRPr="00742CBC" w:rsidRDefault="00CA01F6" w:rsidP="00CA01F6">
      <w:pPr>
        <w:tabs>
          <w:tab w:val="left" w:pos="3780"/>
        </w:tabs>
        <w:ind w:left="360"/>
        <w:jc w:val="both"/>
        <w:rPr>
          <w:sz w:val="28"/>
          <w:szCs w:val="28"/>
        </w:rPr>
      </w:pPr>
      <w:r w:rsidRPr="00226028">
        <w:rPr>
          <w:b/>
          <w:sz w:val="28"/>
          <w:szCs w:val="28"/>
        </w:rPr>
        <w:t xml:space="preserve"> </w:t>
      </w:r>
    </w:p>
    <w:p w:rsidR="00CA01F6" w:rsidRPr="00904517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Pr="00904517" w:rsidRDefault="00CA01F6" w:rsidP="00CA01F6">
      <w:pPr>
        <w:tabs>
          <w:tab w:val="left" w:pos="3780"/>
        </w:tabs>
        <w:rPr>
          <w:sz w:val="28"/>
          <w:szCs w:val="28"/>
        </w:rPr>
      </w:pPr>
    </w:p>
    <w:p w:rsidR="00CA01F6" w:rsidRPr="00904517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Pr="00904517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Pr="00904517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Pr="00904517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Pr="00904517" w:rsidRDefault="00CA01F6" w:rsidP="00CA01F6">
      <w:pPr>
        <w:tabs>
          <w:tab w:val="left" w:pos="3780"/>
        </w:tabs>
        <w:jc w:val="right"/>
        <w:rPr>
          <w:i/>
          <w:sz w:val="28"/>
          <w:szCs w:val="28"/>
        </w:rPr>
      </w:pPr>
    </w:p>
    <w:p w:rsidR="00CA01F6" w:rsidRDefault="00CA01F6" w:rsidP="00CA01F6">
      <w:pPr>
        <w:widowControl w:val="0"/>
        <w:spacing w:after="0" w:line="240" w:lineRule="auto"/>
        <w:rPr>
          <w:i/>
          <w:sz w:val="28"/>
          <w:szCs w:val="28"/>
        </w:rPr>
      </w:pPr>
    </w:p>
    <w:p w:rsidR="00CA01F6" w:rsidRDefault="00CA01F6" w:rsidP="00CA01F6">
      <w:pPr>
        <w:widowControl w:val="0"/>
        <w:spacing w:after="0" w:line="240" w:lineRule="auto"/>
        <w:rPr>
          <w:i/>
          <w:sz w:val="28"/>
          <w:szCs w:val="28"/>
        </w:rPr>
      </w:pPr>
    </w:p>
    <w:p w:rsidR="00CA01F6" w:rsidRPr="00CA01F6" w:rsidRDefault="00CA01F6" w:rsidP="00CA01F6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3EAB" w:rsidRPr="00133EAB" w:rsidRDefault="002715DE" w:rsidP="00D53D4F">
      <w:pPr>
        <w:widowControl w:val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133EAB" w:rsidRPr="00133EAB" w:rsidRDefault="00133EAB" w:rsidP="00133EA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3EA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Утверждено приказом МКУ </w:t>
      </w:r>
    </w:p>
    <w:p w:rsidR="00133EAB" w:rsidRPr="00133EAB" w:rsidRDefault="00133EAB" w:rsidP="00133EA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3EAB">
        <w:rPr>
          <w:rFonts w:ascii="Times New Roman" w:hAnsi="Times New Roman" w:cs="Times New Roman"/>
          <w:b/>
          <w:bCs/>
          <w:sz w:val="24"/>
          <w:szCs w:val="24"/>
        </w:rPr>
        <w:t>Управления образования</w:t>
      </w:r>
    </w:p>
    <w:p w:rsidR="00133EAB" w:rsidRPr="00133EAB" w:rsidRDefault="00133EAB" w:rsidP="00133EA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3EAB">
        <w:rPr>
          <w:rFonts w:ascii="Times New Roman" w:hAnsi="Times New Roman" w:cs="Times New Roman"/>
          <w:b/>
          <w:bCs/>
          <w:sz w:val="24"/>
          <w:szCs w:val="24"/>
        </w:rPr>
        <w:t>администрации Пошехонского МР</w:t>
      </w:r>
    </w:p>
    <w:p w:rsidR="00B753D5" w:rsidRDefault="00B753D5" w:rsidP="00B753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753D5" w:rsidRDefault="00B753D5" w:rsidP="00B753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Х</w:t>
      </w:r>
      <w:proofErr w:type="gramStart"/>
      <w:r w:rsidR="002B1893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районных малых Баловских</w:t>
      </w:r>
    </w:p>
    <w:p w:rsidR="00B753D5" w:rsidRDefault="00B753D5" w:rsidP="00B753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краеведческих чтений школьников</w:t>
      </w:r>
    </w:p>
    <w:p w:rsidR="00133EAB" w:rsidRDefault="00133EAB" w:rsidP="00B753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EAB" w:rsidRDefault="00133EAB" w:rsidP="00B753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753D5" w:rsidRDefault="002B1893" w:rsidP="00B753D5">
      <w:pPr>
        <w:widowControl w:val="0"/>
        <w:tabs>
          <w:tab w:val="left" w:pos="-3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3D5">
        <w:rPr>
          <w:rFonts w:ascii="Times New Roman" w:hAnsi="Times New Roman" w:cs="Times New Roman"/>
          <w:sz w:val="24"/>
          <w:szCs w:val="24"/>
        </w:rPr>
        <w:t>1.1. Положение о проведении 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B753D5">
        <w:rPr>
          <w:rFonts w:ascii="Times New Roman" w:hAnsi="Times New Roman" w:cs="Times New Roman"/>
          <w:sz w:val="24"/>
          <w:szCs w:val="24"/>
        </w:rPr>
        <w:t xml:space="preserve"> районных малых Баловских краеведческих чтений школьников (далее Чтения) определяет цели, задачи, сроки, порядок и условия проведения, а также категорию участников Чтений.</w:t>
      </w:r>
    </w:p>
    <w:p w:rsidR="00B753D5" w:rsidRDefault="002B1893" w:rsidP="00B753D5">
      <w:pPr>
        <w:widowControl w:val="0"/>
        <w:tabs>
          <w:tab w:val="left" w:pos="-3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3D5">
        <w:rPr>
          <w:rFonts w:ascii="Times New Roman" w:hAnsi="Times New Roman" w:cs="Times New Roman"/>
          <w:sz w:val="24"/>
          <w:szCs w:val="24"/>
        </w:rPr>
        <w:t xml:space="preserve">1.2. Чтения проводятся с целью  развития образовательной деятельности </w:t>
      </w:r>
      <w:proofErr w:type="gramStart"/>
      <w:r w:rsidR="00B75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53D5">
        <w:rPr>
          <w:rFonts w:ascii="Times New Roman" w:hAnsi="Times New Roman" w:cs="Times New Roman"/>
          <w:sz w:val="24"/>
          <w:szCs w:val="24"/>
        </w:rPr>
        <w:t xml:space="preserve">  средствами туризма и краеведения, формирования интереса обучающихся к исследовательской деятельности.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Задачи Чтений: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реализации способностей и творческого потенциала обучающихся;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-утверждение в сознании школьников социально значимых патриотических ценностей, взглядов и убеждений, уважения к культурному и историческому прошлому и традициям своей малой родины как части России;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демонстрация и пропаганда лучших достижений юных краеведов района;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одаренных детей и их поддержка;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опытом по организации краеведческой исследовательской работы школьников.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Организатором Чтений </w:t>
      </w:r>
      <w:r w:rsidR="002B1893">
        <w:rPr>
          <w:rFonts w:ascii="Times New Roman" w:hAnsi="Times New Roman" w:cs="Times New Roman"/>
          <w:sz w:val="24"/>
          <w:szCs w:val="24"/>
        </w:rPr>
        <w:t>является 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д</w:t>
      </w:r>
      <w:r w:rsidR="002B1893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Центр детского тв</w:t>
      </w:r>
      <w:r w:rsidR="002B1893">
        <w:rPr>
          <w:rFonts w:ascii="Times New Roman" w:hAnsi="Times New Roman" w:cs="Times New Roman"/>
          <w:sz w:val="24"/>
          <w:szCs w:val="24"/>
        </w:rPr>
        <w:t>орчества «Эдельвейс» (далее - МБУ ДО</w:t>
      </w:r>
      <w:r>
        <w:rPr>
          <w:rFonts w:ascii="Times New Roman" w:hAnsi="Times New Roman" w:cs="Times New Roman"/>
          <w:sz w:val="24"/>
          <w:szCs w:val="24"/>
        </w:rPr>
        <w:t xml:space="preserve"> ЦДТ "Эдельвейс").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="002B1893">
        <w:rPr>
          <w:rFonts w:ascii="Times New Roman" w:hAnsi="Times New Roman" w:cs="Times New Roman"/>
          <w:sz w:val="24"/>
          <w:szCs w:val="24"/>
        </w:rPr>
        <w:t>роведение Чтений осуществляет МБУ ДО</w:t>
      </w:r>
      <w:r>
        <w:rPr>
          <w:rFonts w:ascii="Times New Roman" w:hAnsi="Times New Roman" w:cs="Times New Roman"/>
          <w:sz w:val="24"/>
          <w:szCs w:val="24"/>
        </w:rPr>
        <w:t xml:space="preserve"> ЦДТ "Эдельвейс".</w:t>
      </w:r>
    </w:p>
    <w:p w:rsidR="00133EAB" w:rsidRDefault="00133EAB" w:rsidP="00B753D5">
      <w:pPr>
        <w:pStyle w:val="31"/>
        <w:jc w:val="center"/>
        <w:rPr>
          <w:b/>
          <w:bCs/>
          <w:lang w:val="ru-RU"/>
        </w:rPr>
      </w:pPr>
    </w:p>
    <w:p w:rsidR="00B753D5" w:rsidRDefault="00B753D5" w:rsidP="00B753D5">
      <w:pPr>
        <w:pStyle w:val="31"/>
        <w:jc w:val="center"/>
        <w:rPr>
          <w:lang w:val="ru-RU"/>
        </w:rPr>
      </w:pPr>
      <w:r>
        <w:rPr>
          <w:b/>
          <w:bCs/>
          <w:lang w:val="ru-RU"/>
        </w:rPr>
        <w:t>2. Руководство Чтений</w:t>
      </w:r>
    </w:p>
    <w:p w:rsidR="00B753D5" w:rsidRDefault="00B753D5" w:rsidP="00B753D5">
      <w:pPr>
        <w:pStyle w:val="31"/>
        <w:tabs>
          <w:tab w:val="left" w:pos="1276"/>
        </w:tabs>
        <w:ind w:firstLine="720"/>
        <w:jc w:val="both"/>
        <w:rPr>
          <w:lang w:val="ru-RU"/>
        </w:rPr>
      </w:pPr>
      <w:r>
        <w:rPr>
          <w:lang w:val="ru-RU"/>
        </w:rPr>
        <w:t>2.1. Общее руководство Чтениями осуществляет организационный комитет (далее – Оргкомитет).</w:t>
      </w:r>
    </w:p>
    <w:p w:rsidR="00B753D5" w:rsidRDefault="00B753D5" w:rsidP="00B753D5">
      <w:pPr>
        <w:pStyle w:val="31"/>
        <w:ind w:firstLine="720"/>
        <w:jc w:val="both"/>
        <w:rPr>
          <w:lang w:val="ru-RU"/>
        </w:rPr>
      </w:pPr>
      <w:r>
        <w:rPr>
          <w:lang w:val="ru-RU"/>
        </w:rPr>
        <w:t>2.2. Оргкомитет:</w:t>
      </w:r>
    </w:p>
    <w:p w:rsidR="00B753D5" w:rsidRDefault="00B753D5" w:rsidP="00B753D5">
      <w:pPr>
        <w:pStyle w:val="3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определяет состав жюри и порядок его работы;</w:t>
      </w:r>
    </w:p>
    <w:p w:rsidR="00B753D5" w:rsidRDefault="00B753D5" w:rsidP="00B753D5">
      <w:pPr>
        <w:pStyle w:val="3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организует и проводит Чтения;</w:t>
      </w:r>
    </w:p>
    <w:p w:rsidR="00B753D5" w:rsidRDefault="00B753D5" w:rsidP="00B753D5">
      <w:pPr>
        <w:pStyle w:val="3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по результатам работы жюри подводит итоги Чтений и  ведет протокол.</w:t>
      </w:r>
    </w:p>
    <w:p w:rsidR="00B753D5" w:rsidRDefault="00B753D5" w:rsidP="00B753D5">
      <w:pPr>
        <w:pStyle w:val="31"/>
        <w:ind w:firstLine="720"/>
        <w:jc w:val="both"/>
        <w:rPr>
          <w:lang w:val="ru-RU"/>
        </w:rPr>
      </w:pPr>
      <w:r>
        <w:rPr>
          <w:lang w:val="ru-RU"/>
        </w:rPr>
        <w:t>2.3. Жюри:</w:t>
      </w:r>
    </w:p>
    <w:p w:rsidR="00B753D5" w:rsidRDefault="00B753D5" w:rsidP="00B753D5">
      <w:pPr>
        <w:pStyle w:val="31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проводит экспертную оценку конкурсных работ и оценивает публичные выступления участников; </w:t>
      </w:r>
    </w:p>
    <w:p w:rsidR="00B753D5" w:rsidRDefault="00B753D5" w:rsidP="00B753D5">
      <w:pPr>
        <w:pStyle w:val="31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lang w:val="ru-RU"/>
        </w:rPr>
      </w:pPr>
      <w:r>
        <w:rPr>
          <w:lang w:val="ru-RU"/>
        </w:rPr>
        <w:t>определяет победителей и призёров Конкурса;</w:t>
      </w:r>
    </w:p>
    <w:p w:rsidR="00B753D5" w:rsidRPr="002B1893" w:rsidRDefault="00B753D5" w:rsidP="002B1893">
      <w:pPr>
        <w:pStyle w:val="31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ru-RU"/>
        </w:rPr>
      </w:pPr>
      <w:r>
        <w:rPr>
          <w:lang w:val="ru-RU"/>
        </w:rPr>
        <w:t xml:space="preserve">проводит отбор лучших работ для участия в </w:t>
      </w:r>
      <w:r w:rsidR="00133EAB">
        <w:t>XX</w:t>
      </w:r>
      <w:r w:rsidR="002B1893">
        <w:t>V</w:t>
      </w:r>
      <w:r>
        <w:rPr>
          <w:lang w:val="ru-RU"/>
        </w:rPr>
        <w:t xml:space="preserve"> областном конкурсе исследовательских краеведческих работ обучающихся - участников Всероссийского туристско-краеведческого движения «Отечество».</w:t>
      </w:r>
    </w:p>
    <w:p w:rsidR="00B753D5" w:rsidRDefault="00B753D5" w:rsidP="00B753D5">
      <w:pPr>
        <w:pStyle w:val="31"/>
        <w:jc w:val="center"/>
        <w:rPr>
          <w:b/>
          <w:bCs/>
          <w:sz w:val="22"/>
          <w:szCs w:val="22"/>
          <w:lang w:val="ru-RU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Участники Чтений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Чтениях приглашаются делегации учреждений образования, детских объединений района.  Конкурс проводится в двух возрастных категориях:</w:t>
      </w:r>
    </w:p>
    <w:p w:rsidR="00B753D5" w:rsidRDefault="00B753D5" w:rsidP="00B753D5">
      <w:pPr>
        <w:widowControl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11 -13 лет;</w:t>
      </w:r>
    </w:p>
    <w:p w:rsidR="00B753D5" w:rsidRDefault="00B753D5" w:rsidP="00B753D5">
      <w:pPr>
        <w:widowControl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– 18 лет. </w:t>
      </w:r>
    </w:p>
    <w:p w:rsidR="00B753D5" w:rsidRDefault="00B753D5" w:rsidP="00B753D5">
      <w:pPr>
        <w:widowControl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Победители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только старшей возрастной категории делегируются для участия  в </w:t>
      </w:r>
      <w:r w:rsidR="00133EA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2B189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75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областном конкурсе исследовательских краеведческих работ обучающихся - участников Всероссийского туристско-краеведческого движения «Отечество» (далее Конкурс «Отечество»)</w:t>
      </w:r>
    </w:p>
    <w:p w:rsidR="00133EAB" w:rsidRDefault="00133EAB" w:rsidP="00B753D5">
      <w:pPr>
        <w:widowControl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Сроки, порядок и условия проведения Чтений</w:t>
      </w:r>
    </w:p>
    <w:p w:rsidR="00B753D5" w:rsidRDefault="00B753D5" w:rsidP="00B753D5">
      <w:pPr>
        <w:widowControl w:val="0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4.1. Районные краеведческие Чтения проводятся </w:t>
      </w:r>
      <w:r w:rsidR="002B1893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2B1893" w:rsidRPr="002B18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3E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B1893">
        <w:rPr>
          <w:rFonts w:ascii="Times New Roman" w:hAnsi="Times New Roman" w:cs="Times New Roman"/>
          <w:b/>
          <w:bCs/>
          <w:sz w:val="24"/>
          <w:szCs w:val="24"/>
        </w:rPr>
        <w:t xml:space="preserve">  ноября по </w:t>
      </w:r>
      <w:r w:rsidR="00133EA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B1893" w:rsidRPr="002B1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893">
        <w:rPr>
          <w:rFonts w:ascii="Times New Roman" w:hAnsi="Times New Roman" w:cs="Times New Roman"/>
          <w:b/>
          <w:bCs/>
          <w:sz w:val="24"/>
          <w:szCs w:val="24"/>
        </w:rPr>
        <w:t>ноября  201</w:t>
      </w:r>
      <w:r w:rsidR="00133EA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:rsidR="00B753D5" w:rsidRDefault="00B753D5" w:rsidP="00B753D5">
      <w:pPr>
        <w:widowControl w:val="0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этап - заочная экспертиза работ участников;</w:t>
      </w:r>
    </w:p>
    <w:p w:rsidR="00B753D5" w:rsidRDefault="00B753D5" w:rsidP="00B753D5">
      <w:pPr>
        <w:widowControl w:val="0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этап – публичная защита работ.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Первый этап </w:t>
      </w:r>
      <w:r>
        <w:rPr>
          <w:rFonts w:ascii="Times New Roman" w:hAnsi="Times New Roman" w:cs="Times New Roman"/>
          <w:sz w:val="24"/>
          <w:szCs w:val="24"/>
        </w:rPr>
        <w:t>проходит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B189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944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B1893">
        <w:rPr>
          <w:rFonts w:ascii="Times New Roman" w:hAnsi="Times New Roman" w:cs="Times New Roman"/>
          <w:b/>
          <w:bCs/>
          <w:sz w:val="24"/>
          <w:szCs w:val="24"/>
        </w:rPr>
        <w:t xml:space="preserve"> ноября по  </w:t>
      </w:r>
      <w:r w:rsidR="0050131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B1893">
        <w:rPr>
          <w:rFonts w:ascii="Times New Roman" w:hAnsi="Times New Roman" w:cs="Times New Roman"/>
          <w:b/>
          <w:bCs/>
          <w:sz w:val="24"/>
          <w:szCs w:val="24"/>
        </w:rPr>
        <w:t xml:space="preserve"> ноября  201</w:t>
      </w:r>
      <w:r w:rsidR="0069444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конкурса проверяет представленные работы в соответствии с утвержденными критериями оценки. 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Второй этап </w:t>
      </w:r>
      <w:r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69444E" w:rsidRPr="0050131E">
        <w:rPr>
          <w:rFonts w:ascii="Times New Roman" w:hAnsi="Times New Roman" w:cs="Times New Roman"/>
          <w:b/>
          <w:sz w:val="24"/>
          <w:szCs w:val="24"/>
        </w:rPr>
        <w:t>30</w:t>
      </w:r>
      <w:r w:rsidR="002B1893" w:rsidRPr="0050131E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10-00 часов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444E">
        <w:rPr>
          <w:rFonts w:ascii="Times New Roman" w:hAnsi="Times New Roman" w:cs="Times New Roman"/>
          <w:sz w:val="24"/>
          <w:szCs w:val="24"/>
        </w:rPr>
        <w:t>Больш</w:t>
      </w:r>
      <w:r>
        <w:rPr>
          <w:rFonts w:ascii="Times New Roman" w:hAnsi="Times New Roman" w:cs="Times New Roman"/>
          <w:sz w:val="24"/>
          <w:szCs w:val="24"/>
        </w:rPr>
        <w:t xml:space="preserve">ом зале  Администрации Пошехонского МР. </w:t>
      </w:r>
      <w:r>
        <w:rPr>
          <w:rFonts w:ascii="Times New Roman" w:hAnsi="Times New Roman" w:cs="Times New Roman"/>
          <w:i/>
          <w:sz w:val="24"/>
          <w:szCs w:val="24"/>
        </w:rPr>
        <w:t>(Оргкомитет оставляет за собой право менять место и дату проведения Чтений)</w:t>
      </w:r>
      <w:r>
        <w:rPr>
          <w:rFonts w:ascii="Times New Roman" w:hAnsi="Times New Roman" w:cs="Times New Roman"/>
          <w:sz w:val="24"/>
          <w:szCs w:val="24"/>
        </w:rPr>
        <w:t xml:space="preserve">. Второй этап проходит по номинациям в форме публичной защиты представленных работ. Для публичной защиты работы участнику предоставляется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 минут</w:t>
      </w:r>
      <w:r>
        <w:rPr>
          <w:rFonts w:ascii="Times New Roman" w:hAnsi="Times New Roman" w:cs="Times New Roman"/>
          <w:sz w:val="24"/>
          <w:szCs w:val="24"/>
        </w:rPr>
        <w:t>, включая показ слайдов, видеосюжетов, музыкальное сопровождение. (Приветствуется применение стендового доклада). За нарушение регламента публичного выступления жюри снимает баллы за конкурсную работу.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Для участия в Чтениях необходимо </w:t>
      </w:r>
      <w:r w:rsidR="003343F1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1</w:t>
      </w:r>
      <w:r w:rsidR="0069444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3343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ноября 201</w:t>
      </w:r>
      <w:r w:rsidR="0069444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направить в Центр детского творчества «Эдельвейс»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(а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дрес: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Пошехонье, пл. Свободы, д.8, 1-й этаж,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cdtpsh@mail.ru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печатном (2 экземпляра) и электронном виде (на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носителе или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CD</w:t>
      </w:r>
      <w:r w:rsidRPr="00B75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диске)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заявку по указанному образцу (приложение </w:t>
      </w:r>
      <w:r w:rsidR="00CA01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конкурсные работы учащихся. Образец оформления титульного листа (Приложение </w:t>
      </w:r>
      <w:r w:rsidR="00CA01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 Объем конкурсной работы не должен превышать 10 страниц текста (шрифт 12, междустрочный интервал 1,5) без учета иллюстраций, приложений и списка используемой литературы. Текст должен содержать сноски на иллюстративный материал и приложения.</w:t>
      </w:r>
    </w:p>
    <w:p w:rsidR="00B753D5" w:rsidRDefault="00B753D5" w:rsidP="00B753D5">
      <w:pPr>
        <w:widowControl w:val="0"/>
        <w:spacing w:after="0" w:line="240" w:lineRule="auto"/>
        <w:ind w:firstLine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конкурсные работы принимаются к участию в Чтениях без предварительного отбора.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Работы, ранее участвовавшие в Чтениях, принимаются в том случае, если сделана ссылка на предыдущую работу и указано, в какой части данная работа доработана. Процент доработки должен быть не менее 50%.</w:t>
      </w:r>
    </w:p>
    <w:p w:rsidR="00B753D5" w:rsidRPr="0069444E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4.5.  Исследовательские и творческие </w:t>
      </w:r>
      <w:r w:rsidR="00A415DA">
        <w:rPr>
          <w:rFonts w:ascii="Times New Roman" w:hAnsi="Times New Roman" w:cs="Times New Roman"/>
          <w:sz w:val="24"/>
          <w:szCs w:val="24"/>
        </w:rPr>
        <w:t>работы, представленные позднее 1</w:t>
      </w:r>
      <w:r w:rsidR="0069444E">
        <w:rPr>
          <w:rFonts w:ascii="Times New Roman" w:hAnsi="Times New Roman" w:cs="Times New Roman"/>
          <w:sz w:val="24"/>
          <w:szCs w:val="24"/>
        </w:rPr>
        <w:t>7</w:t>
      </w:r>
      <w:r w:rsidR="00173BC2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69444E">
        <w:rPr>
          <w:rFonts w:ascii="Times New Roman" w:hAnsi="Times New Roman" w:cs="Times New Roman"/>
          <w:sz w:val="24"/>
          <w:szCs w:val="24"/>
        </w:rPr>
        <w:t xml:space="preserve">7 года, </w:t>
      </w:r>
      <w:r w:rsidR="0069444E" w:rsidRPr="0069444E">
        <w:rPr>
          <w:rFonts w:ascii="Times New Roman" w:hAnsi="Times New Roman" w:cs="Times New Roman"/>
          <w:sz w:val="24"/>
          <w:szCs w:val="24"/>
          <w:u w:val="single"/>
        </w:rPr>
        <w:t>не рассматриваются!</w:t>
      </w:r>
    </w:p>
    <w:p w:rsidR="00B753D5" w:rsidRPr="00CA01F6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iCs/>
          <w:sz w:val="24"/>
          <w:szCs w:val="24"/>
          <w:u w:val="wave"/>
        </w:rPr>
        <w:t>Оргкомитет оставляет за собой право вносить изменения в данное Положение в соответствии с областным Положением Конкурса «Отечество».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u w:val="wave"/>
        </w:rPr>
        <w:t xml:space="preserve"> Обо всех изменениях оргкомитет сообщает дополнительно.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wave"/>
        </w:rPr>
        <w:t>Справки по тел.: 2-18-35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4.6.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Номинации исследовательской части Конкурса: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 Летопись родного края";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"Экология";</w:t>
      </w:r>
    </w:p>
    <w:p w:rsidR="00B753D5" w:rsidRPr="007E3994" w:rsidRDefault="007E3994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"Военная история</w:t>
      </w:r>
      <w:r w:rsidR="00B753D5" w:rsidRPr="007E3994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"Литературное краеведение";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"Культурное наследие";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>-  "Земляки";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"Археология";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"Природное наследие";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"Геология";</w:t>
      </w:r>
    </w:p>
    <w:p w:rsidR="00B753D5" w:rsidRPr="007E3994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15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"Родословие";</w:t>
      </w:r>
    </w:p>
    <w:p w:rsidR="002715DE" w:rsidRPr="007E3994" w:rsidRDefault="002715DE" w:rsidP="00271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"Исчезнувшие памятники Ярославского края";</w:t>
      </w:r>
    </w:p>
    <w:p w:rsidR="002715DE" w:rsidRPr="007E3994" w:rsidRDefault="002715DE" w:rsidP="00271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9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994">
        <w:rPr>
          <w:rFonts w:ascii="Times New Roman" w:hAnsi="Times New Roman" w:cs="Times New Roman"/>
          <w:b/>
          <w:i/>
          <w:sz w:val="24"/>
          <w:szCs w:val="24"/>
        </w:rPr>
        <w:t>"Этнография"</w:t>
      </w:r>
    </w:p>
    <w:p w:rsidR="00061F76" w:rsidRPr="002715DE" w:rsidRDefault="002715DE" w:rsidP="002715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753D5" w:rsidRPr="007E3994">
        <w:rPr>
          <w:rFonts w:ascii="Times New Roman" w:hAnsi="Times New Roman" w:cs="Times New Roman"/>
          <w:b/>
          <w:i/>
          <w:sz w:val="24"/>
          <w:szCs w:val="24"/>
        </w:rPr>
        <w:t>"Развитие образования в Ярославском крае"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061F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екомендация: </w:t>
      </w:r>
      <w:r w:rsidR="00C15DFD">
        <w:rPr>
          <w:rFonts w:ascii="Times New Roman" w:hAnsi="Times New Roman" w:cs="Times New Roman"/>
          <w:sz w:val="24"/>
          <w:szCs w:val="24"/>
        </w:rPr>
        <w:t>работы</w:t>
      </w:r>
      <w:r w:rsidR="007E3994">
        <w:rPr>
          <w:rFonts w:ascii="Times New Roman" w:hAnsi="Times New Roman" w:cs="Times New Roman"/>
          <w:sz w:val="24"/>
          <w:szCs w:val="24"/>
        </w:rPr>
        <w:t xml:space="preserve"> в этой номинации</w:t>
      </w:r>
      <w:r w:rsidR="00C15DFD">
        <w:rPr>
          <w:rFonts w:ascii="Times New Roman" w:hAnsi="Times New Roman" w:cs="Times New Roman"/>
          <w:sz w:val="24"/>
          <w:szCs w:val="24"/>
        </w:rPr>
        <w:t xml:space="preserve"> приурочить к </w:t>
      </w:r>
      <w:r w:rsidR="007E3994">
        <w:rPr>
          <w:rFonts w:ascii="Times New Roman" w:hAnsi="Times New Roman" w:cs="Times New Roman"/>
          <w:sz w:val="24"/>
          <w:szCs w:val="24"/>
        </w:rPr>
        <w:t>памятным датам</w:t>
      </w:r>
      <w:proofErr w:type="gramEnd"/>
    </w:p>
    <w:p w:rsidR="00061F76" w:rsidRDefault="00061F76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76">
        <w:rPr>
          <w:rFonts w:ascii="Times New Roman" w:hAnsi="Times New Roman" w:cs="Times New Roman"/>
          <w:sz w:val="24"/>
          <w:szCs w:val="24"/>
        </w:rPr>
        <w:t>в 2017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1F76" w:rsidRPr="00061F76" w:rsidRDefault="00061F76" w:rsidP="00061F76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F76">
        <w:rPr>
          <w:rFonts w:ascii="Times New Roman" w:hAnsi="Times New Roman" w:cs="Times New Roman"/>
          <w:sz w:val="24"/>
          <w:szCs w:val="24"/>
        </w:rPr>
        <w:t>историко-краеведческому музею МБОУ Колодинской СШ - 30 лет;</w:t>
      </w:r>
    </w:p>
    <w:p w:rsidR="00B753D5" w:rsidRPr="00061F76" w:rsidRDefault="00061F76" w:rsidP="00061F76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F76">
        <w:rPr>
          <w:rFonts w:ascii="Times New Roman" w:hAnsi="Times New Roman" w:cs="Times New Roman"/>
          <w:sz w:val="24"/>
          <w:szCs w:val="24"/>
        </w:rPr>
        <w:t>МБОУ Вощиковской ОШ имени А.И. Королёва - 150 лет</w:t>
      </w:r>
      <w:r w:rsidR="00B753D5" w:rsidRPr="00061F76">
        <w:rPr>
          <w:rFonts w:ascii="Times New Roman" w:hAnsi="Times New Roman" w:cs="Times New Roman"/>
          <w:sz w:val="24"/>
          <w:szCs w:val="24"/>
        </w:rPr>
        <w:t>;</w:t>
      </w:r>
    </w:p>
    <w:p w:rsidR="00061F76" w:rsidRDefault="00061F76" w:rsidP="0006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2018 году: </w:t>
      </w:r>
    </w:p>
    <w:p w:rsidR="00061F76" w:rsidRPr="00061F76" w:rsidRDefault="00061F76" w:rsidP="00061F7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F76">
        <w:rPr>
          <w:rFonts w:ascii="Times New Roman" w:hAnsi="Times New Roman" w:cs="Times New Roman"/>
          <w:sz w:val="24"/>
          <w:szCs w:val="24"/>
        </w:rPr>
        <w:t>МКУ Управлению образования Администрации Пошехонского МР ЯО – 100 лет;</w:t>
      </w:r>
    </w:p>
    <w:p w:rsidR="007E3994" w:rsidRDefault="00061F76" w:rsidP="00061F7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1F76">
        <w:rPr>
          <w:rFonts w:ascii="Times New Roman" w:hAnsi="Times New Roman" w:cs="Times New Roman"/>
          <w:sz w:val="24"/>
          <w:szCs w:val="24"/>
        </w:rPr>
        <w:t>МБОУ СШ №2 г. Пошехонье – 100 лет</w:t>
      </w:r>
      <w:r w:rsidR="007E3994">
        <w:rPr>
          <w:rFonts w:ascii="Times New Roman" w:hAnsi="Times New Roman" w:cs="Times New Roman"/>
          <w:sz w:val="24"/>
          <w:szCs w:val="24"/>
        </w:rPr>
        <w:t>;</w:t>
      </w:r>
    </w:p>
    <w:p w:rsidR="00061F76" w:rsidRPr="007E3994" w:rsidRDefault="007E3994" w:rsidP="007E399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МБУ ДО ЦДТ «Эдельвейс» - 80 лет</w:t>
      </w:r>
      <w:r w:rsidR="002715DE">
        <w:rPr>
          <w:rFonts w:ascii="Times New Roman" w:hAnsi="Times New Roman" w:cs="Times New Roman"/>
          <w:sz w:val="24"/>
          <w:szCs w:val="24"/>
        </w:rPr>
        <w:t>)</w:t>
      </w:r>
      <w:r w:rsidR="00061F76" w:rsidRPr="00061F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4.7.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Номинации творческой части конкурса: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«Краеведческая находка» (Приложение </w:t>
      </w:r>
      <w:r w:rsidR="00CA01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69444E" w:rsidRPr="00CA0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«Старинная семейная фотография» (Приложение </w:t>
      </w:r>
      <w:r w:rsidR="00CA01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 Представленные на Чтения материалы не возвращаются. Участие в Чтениях рассматривается как согласие автора на полную или частичную публикацию материалов.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 Дополнительная информация: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 2-1</w:t>
      </w:r>
      <w:r w:rsidR="00A415DA">
        <w:rPr>
          <w:rFonts w:ascii="Times New Roman" w:hAnsi="Times New Roman" w:cs="Times New Roman"/>
          <w:sz w:val="24"/>
          <w:szCs w:val="24"/>
        </w:rPr>
        <w:t xml:space="preserve">8-35 – </w:t>
      </w:r>
      <w:r w:rsidR="0069444E">
        <w:rPr>
          <w:rFonts w:ascii="Times New Roman" w:hAnsi="Times New Roman" w:cs="Times New Roman"/>
          <w:sz w:val="24"/>
          <w:szCs w:val="24"/>
        </w:rPr>
        <w:t>Меньшакова Светлана Константиновна</w:t>
      </w:r>
      <w:r w:rsidR="00A415DA">
        <w:rPr>
          <w:rFonts w:ascii="Times New Roman" w:hAnsi="Times New Roman" w:cs="Times New Roman"/>
          <w:sz w:val="24"/>
          <w:szCs w:val="24"/>
        </w:rPr>
        <w:t xml:space="preserve"> (заместитель ди</w:t>
      </w:r>
      <w:r w:rsidR="00C15DFD">
        <w:rPr>
          <w:rFonts w:ascii="Times New Roman" w:hAnsi="Times New Roman" w:cs="Times New Roman"/>
          <w:sz w:val="24"/>
          <w:szCs w:val="24"/>
        </w:rPr>
        <w:t>ректора МБУ ДО ЦДТ "Эдельвейс")</w:t>
      </w:r>
      <w:r w:rsidR="00A415DA">
        <w:rPr>
          <w:rFonts w:ascii="Times New Roman" w:hAnsi="Times New Roman" w:cs="Times New Roman"/>
          <w:sz w:val="24"/>
          <w:szCs w:val="24"/>
        </w:rPr>
        <w:t>, Углова А.Н.</w:t>
      </w:r>
      <w:r>
        <w:rPr>
          <w:rFonts w:ascii="Times New Roman" w:hAnsi="Times New Roman" w:cs="Times New Roman"/>
          <w:sz w:val="24"/>
          <w:szCs w:val="24"/>
        </w:rPr>
        <w:t xml:space="preserve"> - педагог-организ</w:t>
      </w:r>
      <w:r w:rsidR="00A415DA">
        <w:rPr>
          <w:rFonts w:ascii="Times New Roman" w:hAnsi="Times New Roman" w:cs="Times New Roman"/>
          <w:sz w:val="24"/>
          <w:szCs w:val="24"/>
        </w:rPr>
        <w:t>атор МБУ ДО</w:t>
      </w:r>
      <w:r>
        <w:rPr>
          <w:rFonts w:ascii="Times New Roman" w:hAnsi="Times New Roman" w:cs="Times New Roman"/>
          <w:sz w:val="24"/>
          <w:szCs w:val="24"/>
        </w:rPr>
        <w:t xml:space="preserve"> ЦДТ "Эдельвейс);</w:t>
      </w:r>
    </w:p>
    <w:p w:rsidR="00B753D5" w:rsidRDefault="00B753D5" w:rsidP="00B75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электронной почте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cdtpsh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69444E" w:rsidRDefault="0069444E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Критерии экспертной оценки работ.</w:t>
      </w:r>
    </w:p>
    <w:p w:rsidR="00B753D5" w:rsidRDefault="00B753D5" w:rsidP="00532FC6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1(заочный) этап. Оценка письменного текста работ:</w:t>
      </w:r>
    </w:p>
    <w:p w:rsidR="00B753D5" w:rsidRDefault="00B753D5" w:rsidP="00B753D5">
      <w:pPr>
        <w:pStyle w:val="2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Корректность формулировки темы</w:t>
      </w:r>
      <w:r>
        <w:rPr>
          <w:rFonts w:ascii="Times New Roman" w:hAnsi="Times New Roman"/>
          <w:sz w:val="24"/>
          <w:szCs w:val="24"/>
        </w:rPr>
        <w:t>. Тема отражает содержание работы, но при этом не дублирует цель и задачи исследования.</w:t>
      </w:r>
    </w:p>
    <w:p w:rsidR="00B753D5" w:rsidRDefault="00B753D5" w:rsidP="00B753D5">
      <w:pPr>
        <w:pStyle w:val="2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>. В работе поставлены цель и задачи, тема соответствует цели и задачам.</w:t>
      </w:r>
    </w:p>
    <w:p w:rsidR="00B753D5" w:rsidRDefault="00B753D5" w:rsidP="00B753D5">
      <w:pPr>
        <w:pStyle w:val="2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Новизна.</w:t>
      </w:r>
      <w:r>
        <w:rPr>
          <w:rFonts w:ascii="Times New Roman" w:hAnsi="Times New Roman"/>
          <w:sz w:val="24"/>
          <w:szCs w:val="24"/>
        </w:rPr>
        <w:t xml:space="preserve"> Автор обосновывает новизну проблемы исследования.</w:t>
      </w:r>
    </w:p>
    <w:p w:rsidR="00B753D5" w:rsidRDefault="00B753D5" w:rsidP="00B753D5">
      <w:pPr>
        <w:pStyle w:val="2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Наличие методологической основы</w:t>
      </w:r>
      <w:r>
        <w:rPr>
          <w:rFonts w:ascii="Times New Roman" w:hAnsi="Times New Roman"/>
          <w:sz w:val="24"/>
          <w:szCs w:val="24"/>
        </w:rPr>
        <w:t>. В тексте четко обозначены используемые методы (сравнение (анализ, синтез), специальные методы, эксперимент, наблюдение и т.д.) и обоснована необходимость их использования.</w:t>
      </w:r>
    </w:p>
    <w:p w:rsidR="00B753D5" w:rsidRDefault="00B753D5" w:rsidP="00B753D5">
      <w:pPr>
        <w:pStyle w:val="2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Структурированность работы</w:t>
      </w:r>
      <w:r>
        <w:rPr>
          <w:rFonts w:ascii="Times New Roman" w:hAnsi="Times New Roman"/>
          <w:sz w:val="24"/>
          <w:szCs w:val="24"/>
        </w:rPr>
        <w:t>. Структура работы: четкая, соответствует заявленным цели и задачам.</w:t>
      </w:r>
    </w:p>
    <w:p w:rsidR="00B753D5" w:rsidRDefault="00B753D5" w:rsidP="00B753D5">
      <w:pPr>
        <w:pStyle w:val="2"/>
        <w:tabs>
          <w:tab w:val="num" w:pos="0"/>
          <w:tab w:val="left" w:pos="142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Оригинальность текста</w:t>
      </w:r>
      <w:r>
        <w:rPr>
          <w:rFonts w:ascii="Times New Roman" w:hAnsi="Times New Roman"/>
          <w:sz w:val="24"/>
          <w:szCs w:val="24"/>
        </w:rPr>
        <w:t>. Текст является самостоятельным произведением автора. Использование чужого текста или выписок из источника допускается исключительно при оформлении их как цитат. Компилятивные части работы должны сопровождаться сносками.</w:t>
      </w:r>
    </w:p>
    <w:p w:rsidR="00B753D5" w:rsidRDefault="00B753D5" w:rsidP="00B753D5">
      <w:pPr>
        <w:pStyle w:val="2"/>
        <w:tabs>
          <w:tab w:val="num" w:pos="0"/>
          <w:tab w:val="left" w:pos="142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Обоснованность выводов</w:t>
      </w:r>
      <w:r>
        <w:rPr>
          <w:rFonts w:ascii="Times New Roman" w:hAnsi="Times New Roman"/>
          <w:sz w:val="24"/>
          <w:szCs w:val="24"/>
        </w:rPr>
        <w:t>. Выводы четкие, соответствуют цели и задачам.</w:t>
      </w:r>
    </w:p>
    <w:p w:rsidR="00B753D5" w:rsidRDefault="00B753D5" w:rsidP="00B753D5">
      <w:pPr>
        <w:pStyle w:val="2"/>
        <w:tabs>
          <w:tab w:val="num" w:pos="0"/>
          <w:tab w:val="left" w:pos="142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Наличие научно-справочного аппарата</w:t>
      </w:r>
      <w:r>
        <w:rPr>
          <w:rFonts w:ascii="Times New Roman" w:hAnsi="Times New Roman"/>
          <w:sz w:val="24"/>
          <w:szCs w:val="24"/>
        </w:rPr>
        <w:t xml:space="preserve">. В работе имеются правильно оформленные сноски на используемые источники и литературу, их список. </w:t>
      </w:r>
    </w:p>
    <w:p w:rsidR="00B753D5" w:rsidRDefault="00B753D5" w:rsidP="00B753D5">
      <w:pPr>
        <w:pStyle w:val="2"/>
        <w:tabs>
          <w:tab w:val="num" w:pos="0"/>
          <w:tab w:val="left" w:pos="142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Качество приложений</w:t>
      </w:r>
      <w:r>
        <w:rPr>
          <w:rFonts w:ascii="Times New Roman" w:hAnsi="Times New Roman"/>
          <w:sz w:val="24"/>
          <w:szCs w:val="24"/>
        </w:rPr>
        <w:t>. Оформление приложений соответствует требованиям (приложения пронумерованы, имеют название, для фотографий указаны автор и дата снимка). В тексте работы имеются ссылки на все приложения.</w:t>
      </w:r>
    </w:p>
    <w:p w:rsidR="00B753D5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Краеведческий характер работы. </w:t>
      </w:r>
      <w:r>
        <w:rPr>
          <w:rFonts w:ascii="Times New Roman" w:hAnsi="Times New Roman"/>
          <w:sz w:val="24"/>
          <w:szCs w:val="24"/>
        </w:rPr>
        <w:t>Формулировка темы содержит указание на локализацию географии исследования. Содержание работы апеллирует к местным краеведческим источникам и материалам.</w:t>
      </w: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 этап. Оценка устной защиты работ:</w:t>
      </w:r>
    </w:p>
    <w:p w:rsidR="00B753D5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Культура научного выступления</w:t>
      </w:r>
      <w:r>
        <w:rPr>
          <w:rFonts w:ascii="Times New Roman" w:hAnsi="Times New Roman"/>
          <w:sz w:val="24"/>
          <w:szCs w:val="24"/>
        </w:rPr>
        <w:t>. Использование научного стиля изложения. Умение, при необходимости, использовать научные термины. Логика изложения. Последовательность изложения, отражение в тексте выступления основных тезисов и выводов работы.</w:t>
      </w:r>
    </w:p>
    <w:p w:rsidR="00B753D5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Решение каждой поставленной докладчиком исследовательской задачи отражено в итоговых выводах. Выводы, озвученные докладчиком в заключении, содержат необходимые  и достаточные аргументы в основной части выступления.</w:t>
      </w:r>
    </w:p>
    <w:p w:rsidR="00532FC6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Наглядность выступления. </w:t>
      </w:r>
      <w:r>
        <w:rPr>
          <w:rFonts w:ascii="Times New Roman" w:hAnsi="Times New Roman"/>
          <w:sz w:val="24"/>
          <w:szCs w:val="24"/>
        </w:rPr>
        <w:t xml:space="preserve">Целесообразность использования наглядности (раздаточного материала, компьютерных презентаций и пр.) для иллюстрирования доклада. </w:t>
      </w:r>
    </w:p>
    <w:p w:rsidR="00B753D5" w:rsidRDefault="00532FC6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753D5">
        <w:rPr>
          <w:rFonts w:ascii="Times New Roman" w:hAnsi="Times New Roman"/>
          <w:b/>
          <w:sz w:val="24"/>
          <w:szCs w:val="24"/>
        </w:rPr>
        <w:t>Самостоятельность подготовки приложений</w:t>
      </w:r>
      <w:r w:rsidR="00B753D5">
        <w:rPr>
          <w:rFonts w:ascii="Times New Roman" w:hAnsi="Times New Roman"/>
          <w:sz w:val="24"/>
          <w:szCs w:val="24"/>
        </w:rPr>
        <w:t xml:space="preserve">. Использование чужих иллюстраций, схем, таблиц, карт и т.д. возможно исключительно при указании источника, из которого была взята информация, и, по возможности, авторства материала. Качество иллюстративного материала. </w:t>
      </w:r>
    </w:p>
    <w:p w:rsidR="00B753D5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Личный вклад автора в исследование</w:t>
      </w:r>
      <w:r>
        <w:rPr>
          <w:rFonts w:ascii="Times New Roman" w:hAnsi="Times New Roman"/>
          <w:sz w:val="24"/>
          <w:szCs w:val="24"/>
        </w:rPr>
        <w:t xml:space="preserve">. Автор владеет основными методами исследования, заявленными в работе, может объяснить целесообразность их применения. Автор знаком с основным содержанием научной литературы, приведённой в работе, и </w:t>
      </w:r>
      <w:proofErr w:type="spellStart"/>
      <w:r>
        <w:rPr>
          <w:rFonts w:ascii="Times New Roman" w:hAnsi="Times New Roman"/>
          <w:sz w:val="24"/>
          <w:szCs w:val="24"/>
        </w:rPr>
        <w:t>аппелирует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 к ней в ходе выступления и ответов на вопросы. Автор самостоятельно анализирует источники и сравнивает данные разных источников.</w:t>
      </w:r>
    </w:p>
    <w:p w:rsidR="00B753D5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Ответы на вопросы</w:t>
      </w:r>
      <w:r>
        <w:rPr>
          <w:rFonts w:ascii="Times New Roman" w:hAnsi="Times New Roman"/>
          <w:sz w:val="24"/>
          <w:szCs w:val="24"/>
        </w:rPr>
        <w:t>: докладчик четко и грамотно отвечает на вопросы, умеет вести полемику, отстаивать свою позицию.</w:t>
      </w:r>
    </w:p>
    <w:p w:rsidR="00B753D5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Участие в работе Чтений</w:t>
      </w:r>
      <w:r>
        <w:rPr>
          <w:rFonts w:ascii="Times New Roman" w:hAnsi="Times New Roman"/>
          <w:sz w:val="24"/>
          <w:szCs w:val="24"/>
        </w:rPr>
        <w:t>: участник и группа поддержки задаёт авторам других работ  целесообразные, корректные вопросы по теме их выступления.</w:t>
      </w:r>
    </w:p>
    <w:p w:rsidR="00B753D5" w:rsidRDefault="00B753D5" w:rsidP="00B753D5">
      <w:pPr>
        <w:pStyle w:val="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Соблюдение регламента</w:t>
      </w:r>
      <w:r w:rsidR="00532F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Подведение итогов и награждение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Итоги Чтений подводятся Оргкомитетом, оформляются протоколом и утверждаются приказом Управления образования Администрации Пошехонского МР.</w:t>
      </w: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Среди исследовательских работ жюри отмечает лучшие, вне зависимости от номинации.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Победители и призёры отмечаются дипломами и памятными призами.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участники получают свидетельство участника районных Чтений.</w:t>
      </w:r>
    </w:p>
    <w:p w:rsidR="00B753D5" w:rsidRDefault="00B753D5" w:rsidP="00B75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Лучшие работы (по одной в номинации) по решению жюри направляются для участия в </w:t>
      </w:r>
      <w:r w:rsidR="00532FC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415DA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областном конкурсе исследовательских краеведческих работ обучающихся - участников Всероссийского туристско-краеведческого движения «Отечество».</w:t>
      </w:r>
    </w:p>
    <w:p w:rsidR="00B753D5" w:rsidRDefault="00B753D5" w:rsidP="00B753D5">
      <w:pPr>
        <w:pStyle w:val="31"/>
        <w:jc w:val="center"/>
        <w:rPr>
          <w:b/>
          <w:bCs/>
          <w:lang w:val="ru-RU"/>
        </w:rPr>
      </w:pPr>
    </w:p>
    <w:p w:rsidR="00B753D5" w:rsidRDefault="00B753D5" w:rsidP="00B753D5">
      <w:pPr>
        <w:pStyle w:val="31"/>
        <w:jc w:val="center"/>
        <w:rPr>
          <w:lang w:val="ru-RU"/>
        </w:rPr>
      </w:pPr>
      <w:r>
        <w:rPr>
          <w:b/>
          <w:bCs/>
          <w:lang w:val="ru-RU"/>
        </w:rPr>
        <w:t>7. Финансирование Конкурса</w:t>
      </w:r>
    </w:p>
    <w:p w:rsidR="00B753D5" w:rsidRPr="00D17F81" w:rsidRDefault="00B753D5" w:rsidP="00B753D5">
      <w:pPr>
        <w:pStyle w:val="31"/>
        <w:ind w:firstLine="709"/>
        <w:jc w:val="both"/>
        <w:rPr>
          <w:lang w:val="ru-RU"/>
        </w:rPr>
      </w:pPr>
      <w:r>
        <w:rPr>
          <w:lang w:val="ru-RU"/>
        </w:rPr>
        <w:t xml:space="preserve">7.1. </w:t>
      </w:r>
      <w:r w:rsidR="00D17F81" w:rsidRPr="00D17F81">
        <w:rPr>
          <w:lang w:val="ru-RU"/>
        </w:rPr>
        <w:t xml:space="preserve">Финансирование организационных расходов по подготовке и проведению </w:t>
      </w:r>
      <w:r w:rsidR="00D17F81">
        <w:rPr>
          <w:lang w:val="ru-RU"/>
        </w:rPr>
        <w:t>Конкурса</w:t>
      </w:r>
      <w:r w:rsidR="00D17F81" w:rsidRPr="00D17F81">
        <w:rPr>
          <w:lang w:val="ru-RU"/>
        </w:rPr>
        <w:t xml:space="preserve"> осуществляется за счет средств, предусмотренных  МБУ ДО ЦДТ «Эдельвейс» и районной программой развития образования</w:t>
      </w:r>
      <w:r w:rsidR="00D17F81">
        <w:rPr>
          <w:lang w:val="ru-RU"/>
        </w:rPr>
        <w:t>.</w:t>
      </w:r>
    </w:p>
    <w:p w:rsidR="00881D24" w:rsidRDefault="00B753D5" w:rsidP="00881D24">
      <w:pPr>
        <w:pStyle w:val="31"/>
        <w:ind w:firstLine="709"/>
        <w:jc w:val="both"/>
        <w:rPr>
          <w:b/>
          <w:bCs/>
          <w:lang w:val="ru-RU"/>
        </w:rPr>
      </w:pPr>
      <w:r>
        <w:rPr>
          <w:lang w:val="ru-RU"/>
        </w:rPr>
        <w:t>7.2. Расходы на проезд и питание участников и руководителей несёт командирующая сторона.</w:t>
      </w:r>
    </w:p>
    <w:p w:rsidR="00881D24" w:rsidRDefault="00881D24" w:rsidP="00881D24">
      <w:pPr>
        <w:pStyle w:val="31"/>
        <w:ind w:firstLine="709"/>
        <w:jc w:val="both"/>
        <w:rPr>
          <w:b/>
          <w:bCs/>
          <w:lang w:val="ru-RU"/>
        </w:rPr>
      </w:pPr>
    </w:p>
    <w:p w:rsidR="00881D24" w:rsidRPr="00881D24" w:rsidRDefault="00881D24" w:rsidP="00881D24">
      <w:pPr>
        <w:pStyle w:val="31"/>
        <w:ind w:firstLine="709"/>
        <w:jc w:val="center"/>
        <w:rPr>
          <w:sz w:val="22"/>
          <w:szCs w:val="22"/>
          <w:lang w:val="ru-RU"/>
        </w:rPr>
      </w:pPr>
      <w:r>
        <w:rPr>
          <w:b/>
          <w:bCs/>
          <w:lang w:val="ru-RU"/>
        </w:rPr>
        <w:t>8</w:t>
      </w:r>
      <w:r w:rsidRPr="00881D24">
        <w:rPr>
          <w:b/>
          <w:bCs/>
          <w:lang w:val="ru-RU"/>
        </w:rPr>
        <w:t>.  Получение призовой продукции</w:t>
      </w:r>
    </w:p>
    <w:p w:rsidR="00B753D5" w:rsidRPr="00881D24" w:rsidRDefault="00881D24" w:rsidP="00D17F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D2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81D24">
        <w:rPr>
          <w:rFonts w:ascii="Times New Roman" w:hAnsi="Times New Roman" w:cs="Times New Roman"/>
          <w:bCs/>
          <w:sz w:val="24"/>
          <w:szCs w:val="24"/>
        </w:rPr>
        <w:t>8.1.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D24">
        <w:rPr>
          <w:rFonts w:ascii="Times New Roman" w:hAnsi="Times New Roman" w:cs="Times New Roman"/>
          <w:bCs/>
          <w:sz w:val="24"/>
          <w:szCs w:val="24"/>
        </w:rPr>
        <w:t>Каждый участник и (или) руководитель получает призовую продукцию и расписывается в ведомости. За участника имеет право получить призовую продукцию его руководитель или директор образовательного учреждения.</w:t>
      </w:r>
    </w:p>
    <w:p w:rsidR="00881D24" w:rsidRDefault="00881D24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104B" w:rsidRDefault="00EC104B" w:rsidP="0050131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4F" w:rsidRDefault="00D53D4F" w:rsidP="0050131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131E" w:rsidRDefault="0050131E" w:rsidP="0050131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4F" w:rsidRDefault="00D53D4F" w:rsidP="0050131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4F" w:rsidRDefault="00D53D4F" w:rsidP="0050131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D4F" w:rsidRDefault="00D53D4F" w:rsidP="0050131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CA01F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Образец оформления титульного листа</w:t>
      </w: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A415DA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75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районные малые Баловские краеведческие чтения школьников    </w:t>
      </w: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исследовательской работы</w:t>
      </w: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автора (полностью)</w:t>
      </w: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</w:t>
      </w: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1D24" w:rsidRDefault="00881D24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научного руководителя (полностью)</w:t>
      </w: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звание</w:t>
      </w:r>
    </w:p>
    <w:p w:rsidR="00B753D5" w:rsidRDefault="00B753D5" w:rsidP="00B753D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Должность</w:t>
      </w:r>
    </w:p>
    <w:p w:rsidR="00B753D5" w:rsidRDefault="00B753D5" w:rsidP="00B753D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</w:p>
    <w:p w:rsidR="00B753D5" w:rsidRDefault="00B753D5" w:rsidP="00B753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3D5" w:rsidRDefault="00A415DA" w:rsidP="00B753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Пошехонье, 201</w:t>
      </w:r>
      <w:r w:rsidR="00881D24">
        <w:rPr>
          <w:rFonts w:ascii="Times New Roman" w:hAnsi="Times New Roman" w:cs="Times New Roman"/>
          <w:sz w:val="24"/>
          <w:szCs w:val="24"/>
        </w:rPr>
        <w:t>7</w:t>
      </w:r>
      <w:r w:rsidR="00B753D5">
        <w:rPr>
          <w:rFonts w:ascii="Times New Roman" w:hAnsi="Times New Roman" w:cs="Times New Roman"/>
          <w:sz w:val="24"/>
          <w:szCs w:val="24"/>
        </w:rPr>
        <w:t xml:space="preserve"> г</w:t>
      </w:r>
      <w:r w:rsidR="00B753D5">
        <w:rPr>
          <w:rFonts w:ascii="Times New Roman" w:hAnsi="Times New Roman" w:cs="Times New Roman"/>
          <w:sz w:val="24"/>
          <w:szCs w:val="24"/>
        </w:rPr>
        <w:br w:type="page"/>
      </w:r>
    </w:p>
    <w:p w:rsidR="00B753D5" w:rsidRDefault="00B753D5" w:rsidP="00B753D5">
      <w:pPr>
        <w:widowControl w:val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CA01F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753D5" w:rsidRDefault="00B753D5" w:rsidP="00B753D5">
      <w:pPr>
        <w:widowControl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конкурса «Краеведческая находка»</w:t>
      </w:r>
    </w:p>
    <w:p w:rsidR="00B753D5" w:rsidRDefault="00B753D5" w:rsidP="00B753D5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Работы </w:t>
      </w:r>
      <w:r>
        <w:rPr>
          <w:rFonts w:ascii="Times New Roman" w:hAnsi="Times New Roman" w:cs="Times New Roman"/>
          <w:b/>
        </w:rPr>
        <w:t>не проходят</w:t>
      </w:r>
      <w:r>
        <w:rPr>
          <w:rFonts w:ascii="Times New Roman" w:hAnsi="Times New Roman" w:cs="Times New Roman"/>
        </w:rPr>
        <w:t xml:space="preserve"> предварительную экспертизу. Участники в устной форме представляют находку.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выступления – не более 7 минут, включая показ слайдов, видеосюжетов, музыкальное сопровождение и пр.</w:t>
      </w:r>
    </w:p>
    <w:p w:rsidR="00B753D5" w:rsidRDefault="00B753D5" w:rsidP="00B753D5">
      <w:pPr>
        <w:widowControl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Критерии:</w:t>
      </w:r>
    </w:p>
    <w:p w:rsidR="00B753D5" w:rsidRDefault="00B753D5" w:rsidP="00B753D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i/>
          <w:sz w:val="24"/>
          <w:szCs w:val="24"/>
        </w:rPr>
        <w:t>Историческая ценность</w:t>
      </w:r>
      <w:r>
        <w:rPr>
          <w:rFonts w:ascii="Times New Roman" w:hAnsi="Times New Roman" w:cs="Times New Roman"/>
          <w:sz w:val="24"/>
          <w:szCs w:val="24"/>
        </w:rPr>
        <w:t xml:space="preserve"> (связана с каким-нибудь событием или историческим лицом);</w:t>
      </w:r>
    </w:p>
    <w:p w:rsidR="00B753D5" w:rsidRDefault="00B753D5" w:rsidP="00B753D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i/>
          <w:sz w:val="24"/>
          <w:szCs w:val="24"/>
        </w:rPr>
        <w:t>Краеведческая ценность</w:t>
      </w:r>
      <w:r>
        <w:rPr>
          <w:rFonts w:ascii="Times New Roman" w:hAnsi="Times New Roman" w:cs="Times New Roman"/>
          <w:sz w:val="24"/>
          <w:szCs w:val="24"/>
        </w:rPr>
        <w:t xml:space="preserve"> (помогает раскрыть неизвестную страницу истории развития общества и природы своего края);</w:t>
      </w:r>
    </w:p>
    <w:p w:rsidR="00B753D5" w:rsidRDefault="00B753D5" w:rsidP="00B753D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i/>
          <w:sz w:val="24"/>
          <w:szCs w:val="24"/>
        </w:rPr>
        <w:t>Степень научной изученности</w:t>
      </w:r>
      <w:r>
        <w:rPr>
          <w:rFonts w:ascii="Times New Roman" w:hAnsi="Times New Roman" w:cs="Times New Roman"/>
          <w:sz w:val="24"/>
          <w:szCs w:val="24"/>
        </w:rPr>
        <w:t>. (Всесторонне, частично, малоизученна);</w:t>
      </w:r>
    </w:p>
    <w:p w:rsidR="00B753D5" w:rsidRDefault="00B753D5" w:rsidP="00B753D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Перспективность исследования. </w:t>
      </w:r>
      <w:r>
        <w:rPr>
          <w:rFonts w:ascii="Times New Roman" w:hAnsi="Times New Roman" w:cs="Times New Roman"/>
          <w:sz w:val="24"/>
          <w:szCs w:val="24"/>
        </w:rPr>
        <w:t xml:space="preserve"> (Возможность включения в научный оборот);</w:t>
      </w:r>
    </w:p>
    <w:p w:rsidR="00B753D5" w:rsidRDefault="00B753D5" w:rsidP="00B753D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>
        <w:rPr>
          <w:rFonts w:ascii="Times New Roman" w:hAnsi="Times New Roman" w:cs="Times New Roman"/>
          <w:i/>
          <w:sz w:val="24"/>
          <w:szCs w:val="24"/>
        </w:rPr>
        <w:t xml:space="preserve">Датировка </w:t>
      </w:r>
      <w:r>
        <w:rPr>
          <w:rFonts w:ascii="Times New Roman" w:hAnsi="Times New Roman" w:cs="Times New Roman"/>
          <w:sz w:val="24"/>
          <w:szCs w:val="24"/>
        </w:rPr>
        <w:t>(приблизительное время изготовления);</w:t>
      </w:r>
    </w:p>
    <w:p w:rsidR="00B753D5" w:rsidRDefault="00B753D5" w:rsidP="00B753D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>
        <w:rPr>
          <w:rFonts w:ascii="Times New Roman" w:hAnsi="Times New Roman" w:cs="Times New Roman"/>
          <w:i/>
          <w:sz w:val="24"/>
          <w:szCs w:val="24"/>
        </w:rPr>
        <w:t>Материал и техника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(глина, чугун, серебро, дерево и т.д.) 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>
        <w:rPr>
          <w:rFonts w:ascii="Times New Roman" w:hAnsi="Times New Roman" w:cs="Times New Roman"/>
          <w:i/>
          <w:sz w:val="24"/>
          <w:szCs w:val="24"/>
        </w:rPr>
        <w:t>Время и источник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i/>
          <w:sz w:val="24"/>
          <w:szCs w:val="24"/>
        </w:rPr>
        <w:t>Грамотность предоставления  находки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753D5" w:rsidRDefault="00B753D5" w:rsidP="00B7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53D5" w:rsidRDefault="00B753D5" w:rsidP="00B753D5">
      <w:pPr>
        <w:widowControl w:val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A01F6">
        <w:rPr>
          <w:rFonts w:ascii="Times New Roman" w:hAnsi="Times New Roman" w:cs="Times New Roman"/>
          <w:b/>
          <w:sz w:val="24"/>
          <w:szCs w:val="24"/>
        </w:rPr>
        <w:t>7</w:t>
      </w:r>
    </w:p>
    <w:p w:rsidR="00B753D5" w:rsidRDefault="00B753D5" w:rsidP="00B753D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конкурса «Старинная семейная фотография»</w:t>
      </w:r>
    </w:p>
    <w:p w:rsidR="00B753D5" w:rsidRDefault="00B753D5" w:rsidP="002715DE">
      <w:pPr>
        <w:widowControl w:val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Для участия в номинации «Старинная семейная фотография»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представить </w:t>
      </w:r>
      <w:r>
        <w:rPr>
          <w:rFonts w:ascii="Times New Roman" w:hAnsi="Times New Roman" w:cs="Times New Roman"/>
          <w:bCs/>
          <w:sz w:val="24"/>
          <w:szCs w:val="24"/>
        </w:rPr>
        <w:t>творческую работу в печатном и электронном виде, состоящую из фотографии (формат 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цветная печатная копия без дополнительной цифровой обработки, электронная версия в формате *.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и сопроводительного текста (шрифт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кегль  14, междустрочный интервал 1, не более  3  страниц  печатного текста). В тексте необходимо указать фамилию, имя участника, образовательное учреждение, класс, муниципальное образование, название работы, а также историю фотографии.</w:t>
      </w:r>
    </w:p>
    <w:p w:rsidR="00B753D5" w:rsidRDefault="00B753D5" w:rsidP="00B753D5">
      <w:pPr>
        <w:widowControl w:val="0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заочного этапа в номинации «Старинная семейная фотография»:</w:t>
      </w:r>
    </w:p>
    <w:p w:rsidR="00B753D5" w:rsidRDefault="00B753D5" w:rsidP="00B753D5">
      <w:pPr>
        <w:pStyle w:val="a4"/>
        <w:widowControl w:val="0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Соответствие требованиям к оформлению работ;</w:t>
      </w:r>
    </w:p>
    <w:p w:rsidR="00B753D5" w:rsidRDefault="00B753D5" w:rsidP="00B753D5">
      <w:pPr>
        <w:widowControl w:val="0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Историческая составляющая описания;</w:t>
      </w:r>
    </w:p>
    <w:p w:rsidR="00B753D5" w:rsidRDefault="00B753D5" w:rsidP="00B753D5">
      <w:pPr>
        <w:widowControl w:val="0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Грамотность изложения материала.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заочного этапа в номинации «Старинная семейная фотография»: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-культура и логика выступления;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-историческая точность в описании;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-социальная значимость фото;</w:t>
      </w:r>
    </w:p>
    <w:p w:rsidR="00B753D5" w:rsidRDefault="00B753D5" w:rsidP="00B753D5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-соблюдение регламента.</w:t>
      </w:r>
    </w:p>
    <w:p w:rsidR="00B753D5" w:rsidRDefault="00B753D5" w:rsidP="00B753D5">
      <w:pPr>
        <w:rPr>
          <w:rFonts w:ascii="Times New Roman" w:hAnsi="Times New Roman" w:cs="Times New Roman"/>
          <w:bCs/>
          <w:sz w:val="24"/>
          <w:szCs w:val="24"/>
        </w:rPr>
      </w:pPr>
    </w:p>
    <w:p w:rsidR="00A415DA" w:rsidRPr="00B457DF" w:rsidRDefault="00A415DA" w:rsidP="00B753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B753D5" w:rsidSect="00493E69">
          <w:pgSz w:w="11906" w:h="16838"/>
          <w:pgMar w:top="1134" w:right="1133" w:bottom="1134" w:left="1134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753D5" w:rsidRDefault="00B753D5" w:rsidP="00D17F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CA01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753D5" w:rsidRDefault="00B753D5" w:rsidP="00B753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Х</w:t>
      </w:r>
      <w:proofErr w:type="gramStart"/>
      <w:r w:rsidR="00A415DA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районных малых Баловских краеведческих чтениях школьников  _______________________________________________________________________</w:t>
      </w:r>
    </w:p>
    <w:p w:rsidR="00B753D5" w:rsidRDefault="00B753D5" w:rsidP="00B753D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образовательного учреждения </w:t>
      </w:r>
    </w:p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1134"/>
        <w:gridCol w:w="1417"/>
        <w:gridCol w:w="1843"/>
        <w:gridCol w:w="1984"/>
        <w:gridCol w:w="1843"/>
        <w:gridCol w:w="2126"/>
        <w:gridCol w:w="2127"/>
      </w:tblGrid>
      <w:tr w:rsidR="00B753D5" w:rsidTr="00D53D4F">
        <w:trPr>
          <w:trHeight w:val="25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ФИО участника </w:t>
            </w:r>
            <w:r>
              <w:rPr>
                <w:rFonts w:ascii="Times New Roman" w:hAnsi="Times New Roman" w:cs="Times New Roman"/>
                <w:b/>
                <w:u w:val="single"/>
              </w:rPr>
              <w:t>(полностью)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>Класс, название объединения (если есть)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>Тема исследовательской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участника </w:t>
            </w:r>
            <w:r>
              <w:rPr>
                <w:rFonts w:ascii="Times New Roman" w:hAnsi="Times New Roman" w:cs="Times New Roman"/>
                <w:b/>
              </w:rPr>
              <w:t>(число, месяц, год)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>Адрес участника с указанием индекса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ФИО руководителя </w:t>
            </w:r>
            <w:r>
              <w:rPr>
                <w:rFonts w:ascii="Times New Roman" w:hAnsi="Times New Roman" w:cs="Times New Roman"/>
                <w:b/>
                <w:u w:val="single"/>
              </w:rPr>
              <w:t>(полностью) число, месяц, год рождения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 w:rsidP="00D53D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>Научное звание руководителя, место работы, должность, телефон</w:t>
            </w:r>
          </w:p>
        </w:tc>
      </w:tr>
      <w:tr w:rsidR="00B753D5" w:rsidTr="00D53D4F">
        <w:trPr>
          <w:trHeight w:val="36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D5" w:rsidRDefault="00B75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B753D5" w:rsidRDefault="00B753D5" w:rsidP="00B753D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3D5" w:rsidRDefault="00B753D5" w:rsidP="00B753D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 заявки: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фамилия, имя, отчество (полностью), контактный телефон, электронный адрес</w:t>
      </w:r>
      <w:proofErr w:type="gramEnd"/>
    </w:p>
    <w:p w:rsidR="00B753D5" w:rsidRDefault="00B753D5" w:rsidP="00B753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, подпись, расшифровка подписи, печать</w:t>
      </w:r>
    </w:p>
    <w:p w:rsidR="00B753D5" w:rsidRDefault="00A415DA" w:rsidP="00B753D5">
      <w:pPr>
        <w:shd w:val="clear" w:color="auto" w:fill="FFFFFF"/>
        <w:tabs>
          <w:tab w:val="left" w:leader="underscore" w:pos="1901"/>
        </w:tabs>
        <w:spacing w:before="427"/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 201</w:t>
      </w:r>
      <w:r w:rsidR="00D17F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753D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86386" w:rsidRDefault="00686386" w:rsidP="00D17F81">
      <w:pPr>
        <w:rPr>
          <w:rFonts w:ascii="Times New Roman" w:hAnsi="Times New Roman" w:cs="Times New Roman"/>
          <w:sz w:val="28"/>
          <w:szCs w:val="28"/>
        </w:rPr>
      </w:pPr>
    </w:p>
    <w:p w:rsidR="003C2AEB" w:rsidRDefault="003C2AEB"/>
    <w:sectPr w:rsidR="003C2AEB" w:rsidSect="00B75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31B81864"/>
    <w:multiLevelType w:val="hybridMultilevel"/>
    <w:tmpl w:val="8C0E7072"/>
    <w:lvl w:ilvl="0" w:tplc="3720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3F949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E5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9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D3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01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43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AC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CE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E1A52"/>
    <w:multiLevelType w:val="hybridMultilevel"/>
    <w:tmpl w:val="E82A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700E27"/>
    <w:multiLevelType w:val="hybridMultilevel"/>
    <w:tmpl w:val="1C10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D3E52"/>
    <w:multiLevelType w:val="hybridMultilevel"/>
    <w:tmpl w:val="58122718"/>
    <w:lvl w:ilvl="0" w:tplc="16D8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65B64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E6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40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28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EC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8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66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2E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C27CF"/>
    <w:multiLevelType w:val="hybridMultilevel"/>
    <w:tmpl w:val="C8D6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F07FD"/>
    <w:multiLevelType w:val="hybridMultilevel"/>
    <w:tmpl w:val="8584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3D5"/>
    <w:rsid w:val="00061F76"/>
    <w:rsid w:val="00133EAB"/>
    <w:rsid w:val="00173BC2"/>
    <w:rsid w:val="002715DE"/>
    <w:rsid w:val="00286FED"/>
    <w:rsid w:val="002B1893"/>
    <w:rsid w:val="002E51D9"/>
    <w:rsid w:val="003343F1"/>
    <w:rsid w:val="00393343"/>
    <w:rsid w:val="003A19C9"/>
    <w:rsid w:val="003B4B8A"/>
    <w:rsid w:val="003C2AEB"/>
    <w:rsid w:val="003D13B7"/>
    <w:rsid w:val="003E26EF"/>
    <w:rsid w:val="003F03D1"/>
    <w:rsid w:val="003F10AD"/>
    <w:rsid w:val="00493E69"/>
    <w:rsid w:val="004E28D8"/>
    <w:rsid w:val="0050131E"/>
    <w:rsid w:val="00532FC6"/>
    <w:rsid w:val="00686386"/>
    <w:rsid w:val="0069444E"/>
    <w:rsid w:val="007E3994"/>
    <w:rsid w:val="00881D24"/>
    <w:rsid w:val="00933536"/>
    <w:rsid w:val="00976ED5"/>
    <w:rsid w:val="00A415DA"/>
    <w:rsid w:val="00AA1168"/>
    <w:rsid w:val="00B457DF"/>
    <w:rsid w:val="00B753D5"/>
    <w:rsid w:val="00B92839"/>
    <w:rsid w:val="00BE2660"/>
    <w:rsid w:val="00C0531D"/>
    <w:rsid w:val="00C15DFD"/>
    <w:rsid w:val="00C83B98"/>
    <w:rsid w:val="00CA01F6"/>
    <w:rsid w:val="00D17996"/>
    <w:rsid w:val="00D17F81"/>
    <w:rsid w:val="00D53D4F"/>
    <w:rsid w:val="00DA2900"/>
    <w:rsid w:val="00EC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53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3D5"/>
    <w:pPr>
      <w:ind w:left="720"/>
      <w:contextualSpacing/>
    </w:pPr>
  </w:style>
  <w:style w:type="paragraph" w:customStyle="1" w:styleId="2">
    <w:name w:val="Абзац списка2"/>
    <w:basedOn w:val="a"/>
    <w:rsid w:val="00B753D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1">
    <w:name w:val="Основной текст 31"/>
    <w:basedOn w:val="a"/>
    <w:rsid w:val="00B753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B75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01F6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psh@mail.ru" TargetMode="External"/><Relationship Id="rId5" Type="http://schemas.openxmlformats.org/officeDocument/2006/relationships/hyperlink" Target="mailto:cdtp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ЦДТ Эдельвейс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Эдельвейс</dc:creator>
  <cp:lastModifiedBy>User</cp:lastModifiedBy>
  <cp:revision>2</cp:revision>
  <cp:lastPrinted>2017-10-30T13:22:00Z</cp:lastPrinted>
  <dcterms:created xsi:type="dcterms:W3CDTF">2018-01-09T07:13:00Z</dcterms:created>
  <dcterms:modified xsi:type="dcterms:W3CDTF">2018-01-09T07:13:00Z</dcterms:modified>
</cp:coreProperties>
</file>